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F7C" w:rsidRDefault="008B5F7C" w:rsidP="000B112E">
      <w:pPr>
        <w:pStyle w:val="NormalWeb"/>
        <w:shd w:val="clear" w:color="auto" w:fill="FFFFFF"/>
        <w:ind w:left="720" w:hanging="360"/>
        <w:rPr>
          <w:rFonts w:ascii="Symbol" w:hAnsi="Symbol"/>
          <w:lang w:val="es-UY"/>
        </w:rPr>
      </w:pPr>
      <w:r>
        <w:rPr>
          <w:rFonts w:asciiTheme="minorHAnsi" w:hAnsiTheme="minorHAnsi" w:cstheme="minorHAnsi"/>
          <w:lang w:val="es-UY"/>
        </w:rPr>
        <w:t>ENTREVISTA PEPE AUTILIO – MACRO SEED POR DENTRO</w:t>
      </w:r>
    </w:p>
    <w:p w:rsidR="008B5F7C" w:rsidRPr="00A47629" w:rsidRDefault="008B5F7C" w:rsidP="00303C3F">
      <w:pPr>
        <w:pStyle w:val="NormalWeb"/>
        <w:shd w:val="clear" w:color="auto" w:fill="FFFFFF"/>
        <w:ind w:left="720" w:hanging="360"/>
        <w:rPr>
          <w:rFonts w:ascii="Calibri" w:hAnsi="Calibri" w:cs="Calibri"/>
          <w:b/>
          <w:bCs/>
          <w:lang w:val="es-UY"/>
        </w:rPr>
      </w:pPr>
      <w:r w:rsidRPr="00A47629">
        <w:rPr>
          <w:rFonts w:ascii="Symbol" w:hAnsi="Symbol"/>
          <w:b/>
          <w:bCs/>
          <w:color w:val="808080" w:themeColor="background1" w:themeShade="80"/>
          <w:lang w:val="es-UY"/>
        </w:rPr>
        <w:t></w:t>
      </w:r>
      <w:r w:rsidRPr="00A47629">
        <w:rPr>
          <w:b/>
          <w:bCs/>
          <w:color w:val="808080" w:themeColor="background1" w:themeShade="80"/>
          <w:sz w:val="14"/>
          <w:szCs w:val="14"/>
          <w:lang w:val="es-UY"/>
        </w:rPr>
        <w:t xml:space="preserve">         </w:t>
      </w:r>
      <w:r w:rsidRPr="00A47629">
        <w:rPr>
          <w:rFonts w:ascii="Calibri" w:hAnsi="Calibri" w:cs="Calibri"/>
          <w:b/>
          <w:bCs/>
          <w:color w:val="808080" w:themeColor="background1" w:themeShade="80"/>
          <w:lang w:val="es-UY"/>
        </w:rPr>
        <w:t xml:space="preserve">¿A qué se debe el cambio de marca de LDC Semillas a Macro </w:t>
      </w:r>
      <w:proofErr w:type="spellStart"/>
      <w:r w:rsidRPr="00A47629">
        <w:rPr>
          <w:rFonts w:ascii="Calibri" w:hAnsi="Calibri" w:cs="Calibri"/>
          <w:b/>
          <w:bCs/>
          <w:color w:val="808080" w:themeColor="background1" w:themeShade="80"/>
          <w:lang w:val="es-UY"/>
        </w:rPr>
        <w:t>Seed</w:t>
      </w:r>
      <w:proofErr w:type="spellEnd"/>
      <w:r w:rsidRPr="00A47629">
        <w:rPr>
          <w:rFonts w:ascii="Calibri" w:hAnsi="Calibri" w:cs="Calibri"/>
          <w:b/>
          <w:bCs/>
          <w:color w:val="808080" w:themeColor="background1" w:themeShade="80"/>
          <w:lang w:val="es-UY"/>
        </w:rPr>
        <w:t xml:space="preserve">? </w:t>
      </w:r>
    </w:p>
    <w:p w:rsidR="009D3527" w:rsidRPr="00303C3F" w:rsidRDefault="000A5B9B" w:rsidP="000A5B9B">
      <w:pPr>
        <w:pStyle w:val="NormalWeb"/>
        <w:shd w:val="clear" w:color="auto" w:fill="FFFFFF"/>
        <w:rPr>
          <w:rFonts w:ascii="Calibri" w:hAnsi="Calibri" w:cs="Calibri"/>
          <w:lang w:val="es-UY"/>
        </w:rPr>
      </w:pPr>
      <w:r>
        <w:rPr>
          <w:rFonts w:ascii="Calibri" w:hAnsi="Calibri" w:cs="Calibri"/>
          <w:lang w:val="es-UY"/>
        </w:rPr>
        <w:t xml:space="preserve">El cambio de marca responde a una estrategia global de Louis </w:t>
      </w:r>
      <w:proofErr w:type="spellStart"/>
      <w:r>
        <w:rPr>
          <w:rFonts w:ascii="Calibri" w:hAnsi="Calibri" w:cs="Calibri"/>
          <w:lang w:val="es-UY"/>
        </w:rPr>
        <w:t>Dreyfus</w:t>
      </w:r>
      <w:proofErr w:type="spellEnd"/>
      <w:r>
        <w:rPr>
          <w:rFonts w:ascii="Calibri" w:hAnsi="Calibri" w:cs="Calibri"/>
          <w:lang w:val="es-UY"/>
        </w:rPr>
        <w:t xml:space="preserve"> </w:t>
      </w:r>
      <w:proofErr w:type="spellStart"/>
      <w:r>
        <w:rPr>
          <w:rFonts w:ascii="Calibri" w:hAnsi="Calibri" w:cs="Calibri"/>
          <w:lang w:val="es-UY"/>
        </w:rPr>
        <w:t>Commodities</w:t>
      </w:r>
      <w:proofErr w:type="spellEnd"/>
      <w:r>
        <w:rPr>
          <w:rFonts w:ascii="Calibri" w:hAnsi="Calibri" w:cs="Calibri"/>
          <w:lang w:val="es-UY"/>
        </w:rPr>
        <w:t xml:space="preserve"> para integrar todos los productos ofrecidos al agricultor bajo un mismo nombre: Macro. Hoy la compañía ofrece Fertilizantes </w:t>
      </w:r>
      <w:r w:rsidRPr="000A5B9B">
        <w:rPr>
          <w:rFonts w:ascii="Calibri" w:hAnsi="Calibri" w:cs="Calibri"/>
          <w:b/>
          <w:bCs/>
          <w:lang w:val="es-UY"/>
        </w:rPr>
        <w:t xml:space="preserve">Macro </w:t>
      </w:r>
      <w:proofErr w:type="spellStart"/>
      <w:r w:rsidRPr="000A5B9B">
        <w:rPr>
          <w:rFonts w:ascii="Calibri" w:hAnsi="Calibri" w:cs="Calibri"/>
          <w:b/>
          <w:bCs/>
          <w:lang w:val="es-UY"/>
        </w:rPr>
        <w:t>Fertil</w:t>
      </w:r>
      <w:proofErr w:type="spellEnd"/>
      <w:r>
        <w:rPr>
          <w:rFonts w:ascii="Calibri" w:hAnsi="Calibri" w:cs="Calibri"/>
          <w:lang w:val="es-UY"/>
        </w:rPr>
        <w:t xml:space="preserve">, productos para la protección de cultivos </w:t>
      </w:r>
      <w:r w:rsidRPr="000A5B9B">
        <w:rPr>
          <w:rFonts w:ascii="Calibri" w:hAnsi="Calibri" w:cs="Calibri"/>
          <w:b/>
          <w:bCs/>
          <w:lang w:val="es-UY"/>
        </w:rPr>
        <w:t xml:space="preserve">Macro </w:t>
      </w:r>
      <w:proofErr w:type="spellStart"/>
      <w:r w:rsidRPr="000A5B9B">
        <w:rPr>
          <w:rFonts w:ascii="Calibri" w:hAnsi="Calibri" w:cs="Calibri"/>
          <w:b/>
          <w:bCs/>
          <w:lang w:val="es-UY"/>
        </w:rPr>
        <w:t>Protect</w:t>
      </w:r>
      <w:proofErr w:type="spellEnd"/>
      <w:r>
        <w:rPr>
          <w:rFonts w:ascii="Calibri" w:hAnsi="Calibri" w:cs="Calibri"/>
          <w:lang w:val="es-UY"/>
        </w:rPr>
        <w:t xml:space="preserve">, y semillas </w:t>
      </w:r>
      <w:r w:rsidRPr="000A5B9B">
        <w:rPr>
          <w:rFonts w:ascii="Calibri" w:hAnsi="Calibri" w:cs="Calibri"/>
          <w:b/>
          <w:bCs/>
          <w:lang w:val="es-UY"/>
        </w:rPr>
        <w:t xml:space="preserve">Macro </w:t>
      </w:r>
      <w:proofErr w:type="spellStart"/>
      <w:r w:rsidRPr="000A5B9B">
        <w:rPr>
          <w:rFonts w:ascii="Calibri" w:hAnsi="Calibri" w:cs="Calibri"/>
          <w:b/>
          <w:bCs/>
          <w:lang w:val="es-UY"/>
        </w:rPr>
        <w:t>Seed</w:t>
      </w:r>
      <w:proofErr w:type="spellEnd"/>
      <w:r>
        <w:rPr>
          <w:rFonts w:ascii="Calibri" w:hAnsi="Calibri" w:cs="Calibri"/>
          <w:lang w:val="es-UY"/>
        </w:rPr>
        <w:t xml:space="preserve">. Macro es, entonces, la respuesta de Louis </w:t>
      </w:r>
      <w:proofErr w:type="spellStart"/>
      <w:r>
        <w:rPr>
          <w:rFonts w:ascii="Calibri" w:hAnsi="Calibri" w:cs="Calibri"/>
          <w:lang w:val="es-UY"/>
        </w:rPr>
        <w:t>Dreyfus</w:t>
      </w:r>
      <w:proofErr w:type="spellEnd"/>
      <w:r>
        <w:rPr>
          <w:rFonts w:ascii="Calibri" w:hAnsi="Calibri" w:cs="Calibri"/>
          <w:lang w:val="es-UY"/>
        </w:rPr>
        <w:t xml:space="preserve"> </w:t>
      </w:r>
      <w:proofErr w:type="spellStart"/>
      <w:r>
        <w:rPr>
          <w:rFonts w:ascii="Calibri" w:hAnsi="Calibri" w:cs="Calibri"/>
          <w:lang w:val="es-UY"/>
        </w:rPr>
        <w:t>Commodities</w:t>
      </w:r>
      <w:proofErr w:type="spellEnd"/>
      <w:r>
        <w:rPr>
          <w:rFonts w:ascii="Calibri" w:hAnsi="Calibri" w:cs="Calibri"/>
          <w:lang w:val="es-UY"/>
        </w:rPr>
        <w:t xml:space="preserve"> para</w:t>
      </w:r>
      <w:r w:rsidR="00303C3F">
        <w:rPr>
          <w:rFonts w:ascii="Calibri" w:hAnsi="Calibri" w:cs="Calibri"/>
          <w:lang w:val="es-UY"/>
        </w:rPr>
        <w:t xml:space="preserve"> brindar al productor soluciones integrales para potenciar sus cultivos. </w:t>
      </w:r>
    </w:p>
    <w:p w:rsidR="00577885" w:rsidRPr="00A47629" w:rsidRDefault="008B5F7C" w:rsidP="00303C3F">
      <w:pPr>
        <w:pStyle w:val="NormalWeb"/>
        <w:shd w:val="clear" w:color="auto" w:fill="FFFFFF"/>
        <w:ind w:left="720" w:hanging="360"/>
        <w:rPr>
          <w:rFonts w:ascii="Calibri" w:hAnsi="Calibri" w:cs="Calibri"/>
          <w:b/>
          <w:bCs/>
          <w:i/>
          <w:iCs/>
          <w:color w:val="808080" w:themeColor="background1" w:themeShade="80"/>
          <w:lang w:val="es-UY"/>
        </w:rPr>
      </w:pPr>
      <w:r w:rsidRPr="00A47629">
        <w:rPr>
          <w:rFonts w:ascii="Symbol" w:hAnsi="Symbol"/>
          <w:b/>
          <w:bCs/>
          <w:color w:val="808080" w:themeColor="background1" w:themeShade="80"/>
          <w:lang w:val="es-UY"/>
        </w:rPr>
        <w:t></w:t>
      </w:r>
      <w:r w:rsidRPr="00A47629">
        <w:rPr>
          <w:b/>
          <w:bCs/>
          <w:color w:val="808080" w:themeColor="background1" w:themeShade="80"/>
          <w:sz w:val="14"/>
          <w:szCs w:val="14"/>
          <w:lang w:val="es-UY"/>
        </w:rPr>
        <w:t xml:space="preserve">         </w:t>
      </w:r>
      <w:r w:rsidRPr="00A47629">
        <w:rPr>
          <w:rFonts w:ascii="Calibri" w:hAnsi="Calibri" w:cs="Calibri"/>
          <w:b/>
          <w:bCs/>
          <w:color w:val="808080" w:themeColor="background1" w:themeShade="80"/>
          <w:lang w:val="es-UY"/>
        </w:rPr>
        <w:t xml:space="preserve">¿Cuál es el diferencial que recibe el productor al elegir Macro </w:t>
      </w:r>
      <w:proofErr w:type="spellStart"/>
      <w:r w:rsidRPr="00A47629">
        <w:rPr>
          <w:rFonts w:ascii="Calibri" w:hAnsi="Calibri" w:cs="Calibri"/>
          <w:b/>
          <w:bCs/>
          <w:color w:val="808080" w:themeColor="background1" w:themeShade="80"/>
          <w:lang w:val="es-UY"/>
        </w:rPr>
        <w:t>Seed</w:t>
      </w:r>
      <w:proofErr w:type="spellEnd"/>
      <w:r w:rsidRPr="00A47629">
        <w:rPr>
          <w:rFonts w:ascii="Calibri" w:hAnsi="Calibri" w:cs="Calibri"/>
          <w:b/>
          <w:bCs/>
          <w:color w:val="808080" w:themeColor="background1" w:themeShade="80"/>
          <w:lang w:val="es-UY"/>
        </w:rPr>
        <w:t xml:space="preserve">? </w:t>
      </w:r>
    </w:p>
    <w:p w:rsidR="00614F1D" w:rsidRDefault="00614F1D" w:rsidP="00614F1D">
      <w:pPr>
        <w:pStyle w:val="NormalWeb"/>
        <w:shd w:val="clear" w:color="auto" w:fill="FFFFFF"/>
        <w:rPr>
          <w:rFonts w:ascii="Calibri" w:hAnsi="Calibri" w:cs="Calibri"/>
          <w:lang w:val="es-UY"/>
        </w:rPr>
      </w:pPr>
      <w:r>
        <w:rPr>
          <w:rFonts w:ascii="Calibri" w:hAnsi="Calibri" w:cs="Calibri"/>
          <w:lang w:val="es-UY"/>
        </w:rPr>
        <w:t xml:space="preserve">El principal diferencial es la </w:t>
      </w:r>
      <w:r w:rsidRPr="00614F1D">
        <w:rPr>
          <w:rFonts w:ascii="Calibri" w:hAnsi="Calibri" w:cs="Calibri"/>
          <w:b/>
          <w:bCs/>
          <w:lang w:val="es-UY"/>
        </w:rPr>
        <w:t xml:space="preserve">calidad </w:t>
      </w:r>
      <w:r>
        <w:rPr>
          <w:rFonts w:ascii="Calibri" w:hAnsi="Calibri" w:cs="Calibri"/>
          <w:lang w:val="es-UY"/>
        </w:rPr>
        <w:t xml:space="preserve">de nuestros productos, los cuales cuentan con </w:t>
      </w:r>
      <w:r w:rsidRPr="00614F1D">
        <w:rPr>
          <w:rFonts w:ascii="Calibri" w:hAnsi="Calibri" w:cs="Calibri"/>
          <w:b/>
          <w:bCs/>
          <w:lang w:val="es-UY"/>
        </w:rPr>
        <w:t>genética de primer nivel</w:t>
      </w:r>
      <w:r>
        <w:rPr>
          <w:rFonts w:ascii="Calibri" w:hAnsi="Calibri" w:cs="Calibri"/>
          <w:lang w:val="es-UY"/>
        </w:rPr>
        <w:t xml:space="preserve"> para garantizar un alto rendimiento de los cultivos. El productor también se beneficiará con el </w:t>
      </w:r>
      <w:r w:rsidRPr="00614F1D">
        <w:rPr>
          <w:rFonts w:ascii="Calibri" w:hAnsi="Calibri" w:cs="Calibri"/>
          <w:b/>
          <w:bCs/>
          <w:lang w:val="es-UY"/>
        </w:rPr>
        <w:t>respaldo global</w:t>
      </w:r>
      <w:r>
        <w:rPr>
          <w:rFonts w:ascii="Calibri" w:hAnsi="Calibri" w:cs="Calibri"/>
          <w:lang w:val="es-UY"/>
        </w:rPr>
        <w:t xml:space="preserve"> de Louis </w:t>
      </w:r>
      <w:proofErr w:type="spellStart"/>
      <w:r>
        <w:rPr>
          <w:rFonts w:ascii="Calibri" w:hAnsi="Calibri" w:cs="Calibri"/>
          <w:lang w:val="es-UY"/>
        </w:rPr>
        <w:t>Dreyfus</w:t>
      </w:r>
      <w:proofErr w:type="spellEnd"/>
      <w:r>
        <w:rPr>
          <w:rFonts w:ascii="Calibri" w:hAnsi="Calibri" w:cs="Calibri"/>
          <w:lang w:val="es-UY"/>
        </w:rPr>
        <w:t xml:space="preserve"> </w:t>
      </w:r>
      <w:proofErr w:type="spellStart"/>
      <w:r>
        <w:rPr>
          <w:rFonts w:ascii="Calibri" w:hAnsi="Calibri" w:cs="Calibri"/>
          <w:lang w:val="es-UY"/>
        </w:rPr>
        <w:t>Commodities</w:t>
      </w:r>
      <w:proofErr w:type="spellEnd"/>
      <w:r>
        <w:rPr>
          <w:rFonts w:ascii="Calibri" w:hAnsi="Calibri" w:cs="Calibri"/>
          <w:lang w:val="es-UY"/>
        </w:rPr>
        <w:t xml:space="preserve"> y </w:t>
      </w:r>
      <w:r>
        <w:rPr>
          <w:rFonts w:ascii="Calibri" w:hAnsi="Calibri" w:cs="Calibri"/>
          <w:lang w:val="es-UY"/>
        </w:rPr>
        <w:t xml:space="preserve">el </w:t>
      </w:r>
      <w:r w:rsidRPr="00614F1D">
        <w:rPr>
          <w:rFonts w:ascii="Calibri" w:hAnsi="Calibri" w:cs="Calibri"/>
          <w:b/>
          <w:bCs/>
          <w:lang w:val="es-UY"/>
        </w:rPr>
        <w:t xml:space="preserve">servicio </w:t>
      </w:r>
      <w:r w:rsidRPr="00614F1D">
        <w:rPr>
          <w:rFonts w:ascii="Calibri" w:hAnsi="Calibri" w:cs="Calibri"/>
          <w:b/>
          <w:bCs/>
          <w:lang w:val="es-UY"/>
        </w:rPr>
        <w:t>personalizado</w:t>
      </w:r>
      <w:r>
        <w:rPr>
          <w:rFonts w:ascii="Calibri" w:hAnsi="Calibri" w:cs="Calibri"/>
          <w:lang w:val="es-UY"/>
        </w:rPr>
        <w:t xml:space="preserve"> y altamente capacitado </w:t>
      </w:r>
      <w:r>
        <w:rPr>
          <w:rFonts w:ascii="Calibri" w:hAnsi="Calibri" w:cs="Calibri"/>
          <w:lang w:val="es-UY"/>
        </w:rPr>
        <w:t xml:space="preserve">de nuestra </w:t>
      </w:r>
      <w:r w:rsidRPr="00614F1D">
        <w:rPr>
          <w:rFonts w:ascii="Calibri" w:hAnsi="Calibri" w:cs="Calibri"/>
          <w:b/>
          <w:bCs/>
          <w:lang w:val="es-UY"/>
        </w:rPr>
        <w:t>extensa red comercial</w:t>
      </w:r>
      <w:r>
        <w:rPr>
          <w:rFonts w:ascii="Calibri" w:hAnsi="Calibri" w:cs="Calibri"/>
          <w:lang w:val="es-UY"/>
        </w:rPr>
        <w:t xml:space="preserve"> en todas las zonas productivas de la región. Contamos con un </w:t>
      </w:r>
      <w:r w:rsidRPr="00614F1D">
        <w:rPr>
          <w:rFonts w:ascii="Calibri" w:hAnsi="Calibri" w:cs="Calibri"/>
          <w:b/>
          <w:bCs/>
          <w:lang w:val="es-UY"/>
        </w:rPr>
        <w:t>equipo joven</w:t>
      </w:r>
      <w:r>
        <w:rPr>
          <w:rFonts w:ascii="Calibri" w:hAnsi="Calibri" w:cs="Calibri"/>
          <w:lang w:val="es-UY"/>
        </w:rPr>
        <w:t xml:space="preserve"> con un </w:t>
      </w:r>
      <w:r w:rsidRPr="00614F1D">
        <w:rPr>
          <w:rFonts w:ascii="Calibri" w:hAnsi="Calibri" w:cs="Calibri"/>
          <w:b/>
          <w:bCs/>
          <w:lang w:val="es-UY"/>
        </w:rPr>
        <w:t>conocimiento profundo de las necesidades de cada productor</w:t>
      </w:r>
      <w:r>
        <w:rPr>
          <w:rFonts w:ascii="Calibri" w:hAnsi="Calibri" w:cs="Calibri"/>
          <w:lang w:val="es-UY"/>
        </w:rPr>
        <w:t>.</w:t>
      </w:r>
      <w:bookmarkStart w:id="0" w:name="_GoBack"/>
      <w:bookmarkEnd w:id="0"/>
    </w:p>
    <w:p w:rsidR="008B5F7C" w:rsidRPr="00A47629" w:rsidRDefault="008B5F7C" w:rsidP="00303C3F">
      <w:pPr>
        <w:pStyle w:val="NormalWeb"/>
        <w:shd w:val="clear" w:color="auto" w:fill="FFFFFF"/>
        <w:ind w:left="720" w:hanging="360"/>
        <w:rPr>
          <w:rFonts w:ascii="Calibri" w:hAnsi="Calibri" w:cs="Calibri"/>
          <w:b/>
          <w:bCs/>
          <w:color w:val="808080" w:themeColor="background1" w:themeShade="80"/>
          <w:lang w:val="es-UY"/>
        </w:rPr>
      </w:pPr>
      <w:r w:rsidRPr="00A47629">
        <w:rPr>
          <w:rFonts w:ascii="Symbol" w:hAnsi="Symbol"/>
          <w:b/>
          <w:bCs/>
          <w:color w:val="808080" w:themeColor="background1" w:themeShade="80"/>
          <w:lang w:val="es-UY"/>
        </w:rPr>
        <w:t></w:t>
      </w:r>
      <w:r w:rsidRPr="00A47629">
        <w:rPr>
          <w:b/>
          <w:bCs/>
          <w:color w:val="808080" w:themeColor="background1" w:themeShade="80"/>
          <w:sz w:val="14"/>
          <w:szCs w:val="14"/>
          <w:lang w:val="es-UY"/>
        </w:rPr>
        <w:t xml:space="preserve">         </w:t>
      </w:r>
      <w:r w:rsidRPr="00A47629">
        <w:rPr>
          <w:rFonts w:ascii="Calibri" w:hAnsi="Calibri" w:cs="Calibri"/>
          <w:b/>
          <w:bCs/>
          <w:color w:val="808080" w:themeColor="background1" w:themeShade="80"/>
          <w:lang w:val="es-UY"/>
        </w:rPr>
        <w:t xml:space="preserve">¿Cuáles son las perspectivas de negocio de Macro </w:t>
      </w:r>
      <w:proofErr w:type="spellStart"/>
      <w:r w:rsidRPr="00A47629">
        <w:rPr>
          <w:rFonts w:ascii="Calibri" w:hAnsi="Calibri" w:cs="Calibri"/>
          <w:b/>
          <w:bCs/>
          <w:color w:val="808080" w:themeColor="background1" w:themeShade="80"/>
          <w:lang w:val="es-UY"/>
        </w:rPr>
        <w:t>Seed</w:t>
      </w:r>
      <w:proofErr w:type="spellEnd"/>
      <w:r w:rsidRPr="00A47629">
        <w:rPr>
          <w:rFonts w:ascii="Calibri" w:hAnsi="Calibri" w:cs="Calibri"/>
          <w:b/>
          <w:bCs/>
          <w:color w:val="808080" w:themeColor="background1" w:themeShade="80"/>
          <w:lang w:val="es-UY"/>
        </w:rPr>
        <w:t xml:space="preserve"> en el corto y mediano plazo? </w:t>
      </w:r>
    </w:p>
    <w:p w:rsidR="00EC456E" w:rsidRDefault="00EC456E" w:rsidP="00EC456E">
      <w:pPr>
        <w:pStyle w:val="NormalWeb"/>
        <w:shd w:val="clear" w:color="auto" w:fill="FFFFFF"/>
        <w:rPr>
          <w:rFonts w:ascii="Calibri" w:hAnsi="Calibri" w:cs="Calibri"/>
          <w:lang w:val="es-UY"/>
        </w:rPr>
      </w:pPr>
      <w:r>
        <w:rPr>
          <w:rFonts w:ascii="Calibri" w:hAnsi="Calibri" w:cs="Calibri"/>
          <w:lang w:val="es-UY"/>
        </w:rPr>
        <w:t xml:space="preserve">Nuestro objetivo más inmediato es </w:t>
      </w:r>
      <w:r w:rsidR="006E0FB5" w:rsidRPr="00303C3F">
        <w:rPr>
          <w:rFonts w:ascii="Calibri" w:hAnsi="Calibri" w:cs="Calibri"/>
          <w:lang w:val="es-UY"/>
        </w:rPr>
        <w:t xml:space="preserve">posicionarnos como uno de los </w:t>
      </w:r>
      <w:r>
        <w:rPr>
          <w:rFonts w:ascii="Calibri" w:hAnsi="Calibri" w:cs="Calibri"/>
          <w:lang w:val="es-UY"/>
        </w:rPr>
        <w:t>tres principales</w:t>
      </w:r>
      <w:r w:rsidR="006E0FB5" w:rsidRPr="00303C3F">
        <w:rPr>
          <w:rFonts w:ascii="Calibri" w:hAnsi="Calibri" w:cs="Calibri"/>
          <w:lang w:val="es-UY"/>
        </w:rPr>
        <w:t xml:space="preserve"> comercializadores</w:t>
      </w:r>
      <w:r w:rsidR="007D5A40" w:rsidRPr="00303C3F">
        <w:rPr>
          <w:rFonts w:ascii="Calibri" w:hAnsi="Calibri" w:cs="Calibri"/>
          <w:lang w:val="es-UY"/>
        </w:rPr>
        <w:t xml:space="preserve"> </w:t>
      </w:r>
      <w:r w:rsidR="006E0FB5" w:rsidRPr="00303C3F">
        <w:rPr>
          <w:rFonts w:ascii="Calibri" w:hAnsi="Calibri" w:cs="Calibri"/>
          <w:lang w:val="es-UY"/>
        </w:rPr>
        <w:t xml:space="preserve">de semillas del mercado regional. </w:t>
      </w:r>
      <w:r>
        <w:rPr>
          <w:rFonts w:ascii="Calibri" w:hAnsi="Calibri" w:cs="Calibri"/>
          <w:lang w:val="es-UY"/>
        </w:rPr>
        <w:t xml:space="preserve">Es por ello que nuestro foco está en </w:t>
      </w:r>
      <w:r w:rsidR="007D5A40" w:rsidRPr="00303C3F">
        <w:rPr>
          <w:rFonts w:ascii="Calibri" w:hAnsi="Calibri" w:cs="Calibri"/>
          <w:lang w:val="es-UY"/>
        </w:rPr>
        <w:t xml:space="preserve">ofrecer variedades de semillas de </w:t>
      </w:r>
      <w:r>
        <w:rPr>
          <w:rFonts w:ascii="Calibri" w:hAnsi="Calibri" w:cs="Calibri"/>
          <w:lang w:val="es-UY"/>
        </w:rPr>
        <w:t xml:space="preserve">altísima calidad, respaldado por </w:t>
      </w:r>
      <w:r w:rsidR="007D5A40" w:rsidRPr="00303C3F">
        <w:rPr>
          <w:rFonts w:ascii="Calibri" w:hAnsi="Calibri" w:cs="Calibri"/>
          <w:lang w:val="es-UY"/>
        </w:rPr>
        <w:t>un servicio de</w:t>
      </w:r>
      <w:r>
        <w:rPr>
          <w:rFonts w:ascii="Calibri" w:hAnsi="Calibri" w:cs="Calibri"/>
          <w:lang w:val="es-UY"/>
        </w:rPr>
        <w:t xml:space="preserve"> venta y posventa de</w:t>
      </w:r>
      <w:r w:rsidR="007D5A40" w:rsidRPr="00303C3F">
        <w:rPr>
          <w:rFonts w:ascii="Calibri" w:hAnsi="Calibri" w:cs="Calibri"/>
          <w:lang w:val="es-UY"/>
        </w:rPr>
        <w:t xml:space="preserve"> excelencia. </w:t>
      </w:r>
    </w:p>
    <w:p w:rsidR="006E0FB5" w:rsidRPr="00303C3F" w:rsidRDefault="00EC456E" w:rsidP="00EC456E">
      <w:pPr>
        <w:pStyle w:val="NormalWeb"/>
        <w:shd w:val="clear" w:color="auto" w:fill="FFFFFF"/>
        <w:rPr>
          <w:rFonts w:ascii="Calibri" w:hAnsi="Calibri" w:cs="Calibri"/>
          <w:lang w:val="es-UY"/>
        </w:rPr>
      </w:pPr>
      <w:r>
        <w:rPr>
          <w:rFonts w:ascii="Calibri" w:hAnsi="Calibri" w:cs="Calibri"/>
          <w:lang w:val="es-UY"/>
        </w:rPr>
        <w:t>Nuestra buena penetración en el mercado en tan pocos años refleja la aceptación y confianza de nuestros clientes, lo que nos impulsa a seguir trabajando en esa línea y convertirnos en un jugador clave del mercado regional de semillas.</w:t>
      </w:r>
    </w:p>
    <w:p w:rsidR="00F7607E" w:rsidRPr="00A47629" w:rsidRDefault="008B5F7C" w:rsidP="00652776">
      <w:pPr>
        <w:pStyle w:val="NormalWeb"/>
        <w:shd w:val="clear" w:color="auto" w:fill="FFFFFF"/>
        <w:ind w:left="720" w:hanging="360"/>
        <w:rPr>
          <w:rFonts w:ascii="Calibri" w:hAnsi="Calibri" w:cs="Calibri"/>
          <w:b/>
          <w:bCs/>
          <w:color w:val="808080" w:themeColor="background1" w:themeShade="80"/>
          <w:lang w:val="es-UY"/>
        </w:rPr>
      </w:pPr>
      <w:r w:rsidRPr="00A47629">
        <w:rPr>
          <w:rFonts w:ascii="Symbol" w:hAnsi="Symbol"/>
          <w:b/>
          <w:bCs/>
          <w:color w:val="808080" w:themeColor="background1" w:themeShade="80"/>
          <w:lang w:val="es-UY"/>
        </w:rPr>
        <w:t></w:t>
      </w:r>
      <w:r w:rsidRPr="00A47629">
        <w:rPr>
          <w:b/>
          <w:bCs/>
          <w:color w:val="808080" w:themeColor="background1" w:themeShade="80"/>
          <w:sz w:val="14"/>
          <w:szCs w:val="14"/>
          <w:lang w:val="es-UY"/>
        </w:rPr>
        <w:t xml:space="preserve">         </w:t>
      </w:r>
      <w:r w:rsidRPr="00A47629">
        <w:rPr>
          <w:rFonts w:ascii="Calibri" w:hAnsi="Calibri" w:cs="Calibri"/>
          <w:b/>
          <w:bCs/>
          <w:color w:val="808080" w:themeColor="background1" w:themeShade="80"/>
          <w:lang w:val="es-UY"/>
        </w:rPr>
        <w:t>¿Cómo ve el sector semillero en la Región?</w:t>
      </w:r>
    </w:p>
    <w:p w:rsidR="008B5F7C" w:rsidRPr="00F7607E" w:rsidRDefault="00D90CE1" w:rsidP="00A47629">
      <w:pPr>
        <w:pStyle w:val="NormalWeb"/>
        <w:shd w:val="clear" w:color="auto" w:fill="FFFFFF"/>
        <w:rPr>
          <w:rFonts w:ascii="Calibri" w:hAnsi="Calibri" w:cs="Calibri"/>
          <w:lang w:val="es-UY"/>
        </w:rPr>
      </w:pPr>
      <w:r>
        <w:rPr>
          <w:rFonts w:ascii="Calibri" w:hAnsi="Calibri" w:cs="Calibri"/>
          <w:lang w:val="es-UY"/>
        </w:rPr>
        <w:t>Tiene muchos matices y varía según el país. Por ejemplo</w:t>
      </w:r>
      <w:r w:rsidR="00F7607E">
        <w:rPr>
          <w:rFonts w:ascii="Calibri" w:hAnsi="Calibri" w:cs="Calibri"/>
          <w:lang w:val="es-UY"/>
        </w:rPr>
        <w:t xml:space="preserve">, </w:t>
      </w:r>
      <w:r>
        <w:rPr>
          <w:rFonts w:ascii="Calibri" w:hAnsi="Calibri" w:cs="Calibri"/>
          <w:lang w:val="es-UY"/>
        </w:rPr>
        <w:t xml:space="preserve">casos como los de </w:t>
      </w:r>
      <w:r w:rsidR="00F7607E">
        <w:rPr>
          <w:rFonts w:ascii="Calibri" w:hAnsi="Calibri" w:cs="Calibri"/>
          <w:lang w:val="es-UY"/>
        </w:rPr>
        <w:t xml:space="preserve">Uruguay y </w:t>
      </w:r>
      <w:r w:rsidR="00652776">
        <w:rPr>
          <w:rFonts w:ascii="Calibri" w:hAnsi="Calibri" w:cs="Calibri"/>
          <w:lang w:val="es-UY"/>
        </w:rPr>
        <w:t>B</w:t>
      </w:r>
      <w:r w:rsidR="008B5F7C">
        <w:rPr>
          <w:rFonts w:ascii="Calibri" w:hAnsi="Calibri" w:cs="Calibri"/>
          <w:lang w:val="es-UY"/>
        </w:rPr>
        <w:t xml:space="preserve">rasil </w:t>
      </w:r>
      <w:r w:rsidR="00F7607E">
        <w:rPr>
          <w:rFonts w:ascii="Calibri" w:hAnsi="Calibri" w:cs="Calibri"/>
          <w:lang w:val="es-UY"/>
        </w:rPr>
        <w:t xml:space="preserve">presentan un escenario </w:t>
      </w:r>
      <w:r w:rsidR="008B5F7C">
        <w:rPr>
          <w:rFonts w:ascii="Calibri" w:hAnsi="Calibri" w:cs="Calibri"/>
          <w:lang w:val="es-UY"/>
        </w:rPr>
        <w:t xml:space="preserve">con muchas </w:t>
      </w:r>
      <w:r w:rsidR="00652776">
        <w:rPr>
          <w:rFonts w:ascii="Calibri" w:hAnsi="Calibri" w:cs="Calibri"/>
          <w:lang w:val="es-UY"/>
        </w:rPr>
        <w:t>oportunidades</w:t>
      </w:r>
      <w:r>
        <w:rPr>
          <w:rFonts w:ascii="Calibri" w:hAnsi="Calibri" w:cs="Calibri"/>
          <w:lang w:val="es-UY"/>
        </w:rPr>
        <w:t xml:space="preserve">, donde el productor </w:t>
      </w:r>
      <w:r w:rsidR="00A47629">
        <w:rPr>
          <w:rFonts w:ascii="Calibri" w:hAnsi="Calibri" w:cs="Calibri"/>
          <w:lang w:val="es-UY"/>
        </w:rPr>
        <w:t xml:space="preserve">reconoce y </w:t>
      </w:r>
      <w:r>
        <w:rPr>
          <w:rFonts w:ascii="Calibri" w:hAnsi="Calibri" w:cs="Calibri"/>
          <w:lang w:val="es-UY"/>
        </w:rPr>
        <w:t>valora el desarrollo e investigación genética</w:t>
      </w:r>
      <w:r w:rsidR="008B5F7C">
        <w:rPr>
          <w:rFonts w:ascii="Calibri" w:hAnsi="Calibri" w:cs="Calibri"/>
          <w:lang w:val="es-UY"/>
        </w:rPr>
        <w:t>.</w:t>
      </w:r>
      <w:r w:rsidR="00F7607E">
        <w:rPr>
          <w:rFonts w:ascii="Calibri" w:hAnsi="Calibri" w:cs="Calibri"/>
          <w:lang w:val="es-UY"/>
        </w:rPr>
        <w:t xml:space="preserve"> </w:t>
      </w:r>
      <w:r>
        <w:rPr>
          <w:rFonts w:ascii="Calibri" w:hAnsi="Calibri" w:cs="Calibri"/>
          <w:lang w:val="es-UY"/>
        </w:rPr>
        <w:t xml:space="preserve">En el caso de </w:t>
      </w:r>
      <w:r w:rsidR="00F7607E">
        <w:rPr>
          <w:rFonts w:ascii="Calibri" w:hAnsi="Calibri" w:cs="Calibri"/>
          <w:lang w:val="es-UY"/>
        </w:rPr>
        <w:t xml:space="preserve">Paraguay, </w:t>
      </w:r>
      <w:r>
        <w:rPr>
          <w:rFonts w:ascii="Calibri" w:hAnsi="Calibri" w:cs="Calibri"/>
          <w:lang w:val="es-UY"/>
        </w:rPr>
        <w:t>el sector está</w:t>
      </w:r>
      <w:r w:rsidR="00F7607E">
        <w:rPr>
          <w:rFonts w:ascii="Calibri" w:hAnsi="Calibri" w:cs="Calibri"/>
          <w:lang w:val="es-UY"/>
        </w:rPr>
        <w:t xml:space="preserve"> en </w:t>
      </w:r>
      <w:r w:rsidR="00652776">
        <w:rPr>
          <w:rFonts w:ascii="Calibri" w:hAnsi="Calibri" w:cs="Calibri"/>
          <w:lang w:val="es-UY"/>
        </w:rPr>
        <w:t>expansión</w:t>
      </w:r>
      <w:r w:rsidR="008B5F7C">
        <w:rPr>
          <w:rFonts w:ascii="Calibri" w:hAnsi="Calibri" w:cs="Calibri"/>
          <w:lang w:val="es-UY"/>
        </w:rPr>
        <w:t xml:space="preserve"> y</w:t>
      </w:r>
      <w:r w:rsidR="00F7607E">
        <w:rPr>
          <w:rFonts w:ascii="Calibri" w:hAnsi="Calibri" w:cs="Calibri"/>
          <w:lang w:val="es-UY"/>
        </w:rPr>
        <w:t xml:space="preserve"> </w:t>
      </w:r>
      <w:r>
        <w:rPr>
          <w:rFonts w:ascii="Calibri" w:hAnsi="Calibri" w:cs="Calibri"/>
          <w:lang w:val="es-UY"/>
        </w:rPr>
        <w:t xml:space="preserve">el </w:t>
      </w:r>
      <w:r w:rsidR="00F7607E">
        <w:rPr>
          <w:rFonts w:ascii="Calibri" w:hAnsi="Calibri" w:cs="Calibri"/>
          <w:lang w:val="es-UY"/>
        </w:rPr>
        <w:t>mercado está madurando a un ritmo considerable</w:t>
      </w:r>
      <w:r w:rsidR="008B5F7C">
        <w:rPr>
          <w:rFonts w:ascii="Calibri" w:hAnsi="Calibri" w:cs="Calibri"/>
          <w:lang w:val="es-UY"/>
        </w:rPr>
        <w:t xml:space="preserve">. </w:t>
      </w:r>
      <w:r>
        <w:rPr>
          <w:rFonts w:ascii="Calibri" w:hAnsi="Calibri" w:cs="Calibri"/>
          <w:lang w:val="es-UY"/>
        </w:rPr>
        <w:t xml:space="preserve">Argentina, por su parte, </w:t>
      </w:r>
      <w:r w:rsidR="00A47629">
        <w:rPr>
          <w:rFonts w:ascii="Calibri" w:hAnsi="Calibri" w:cs="Calibri"/>
          <w:lang w:val="es-UY"/>
        </w:rPr>
        <w:t xml:space="preserve">es un mercado siempre pujante y competitivo, donde, al mismo tiempo, se </w:t>
      </w:r>
      <w:r>
        <w:rPr>
          <w:rFonts w:ascii="Calibri" w:hAnsi="Calibri" w:cs="Calibri"/>
          <w:lang w:val="es-UY"/>
        </w:rPr>
        <w:t>presenta</w:t>
      </w:r>
      <w:r w:rsidR="00A47629">
        <w:rPr>
          <w:rFonts w:ascii="Calibri" w:hAnsi="Calibri" w:cs="Calibri"/>
          <w:lang w:val="es-UY"/>
        </w:rPr>
        <w:t>n</w:t>
      </w:r>
      <w:r>
        <w:rPr>
          <w:rFonts w:ascii="Calibri" w:hAnsi="Calibri" w:cs="Calibri"/>
          <w:lang w:val="es-UY"/>
        </w:rPr>
        <w:t xml:space="preserve"> varios desafíos </w:t>
      </w:r>
      <w:r w:rsidR="00066CD1">
        <w:rPr>
          <w:rFonts w:ascii="Calibri" w:hAnsi="Calibri" w:cs="Calibri"/>
          <w:lang w:val="es-UY"/>
        </w:rPr>
        <w:t xml:space="preserve">en lo que respecta </w:t>
      </w:r>
      <w:r w:rsidR="00A47629">
        <w:rPr>
          <w:rFonts w:ascii="Calibri" w:hAnsi="Calibri" w:cs="Calibri"/>
          <w:lang w:val="es-UY"/>
        </w:rPr>
        <w:t>al reconocimiento de la tecnología y su uso. Sin embargo, se está avanzando en una mayor concientización y la creación de un marco formal que garantice el buen uso de la tecnología.</w:t>
      </w:r>
    </w:p>
    <w:p w:rsidR="008B5F7C" w:rsidRPr="00A47629" w:rsidRDefault="008B5F7C" w:rsidP="00303C3F">
      <w:pPr>
        <w:pStyle w:val="NormalWeb"/>
        <w:shd w:val="clear" w:color="auto" w:fill="FFFFFF"/>
        <w:ind w:left="720" w:hanging="360"/>
        <w:rPr>
          <w:rFonts w:ascii="Calibri" w:hAnsi="Calibri" w:cs="Calibri"/>
          <w:b/>
          <w:bCs/>
          <w:color w:val="808080" w:themeColor="background1" w:themeShade="80"/>
          <w:lang w:val="es-UY"/>
        </w:rPr>
      </w:pPr>
      <w:r w:rsidRPr="00A47629">
        <w:rPr>
          <w:rFonts w:ascii="Symbol" w:hAnsi="Symbol"/>
          <w:b/>
          <w:bCs/>
          <w:color w:val="808080" w:themeColor="background1" w:themeShade="80"/>
          <w:lang w:val="es-UY"/>
        </w:rPr>
        <w:t></w:t>
      </w:r>
      <w:r w:rsidRPr="00A47629">
        <w:rPr>
          <w:b/>
          <w:bCs/>
          <w:color w:val="808080" w:themeColor="background1" w:themeShade="80"/>
          <w:sz w:val="14"/>
          <w:szCs w:val="14"/>
          <w:lang w:val="es-UY"/>
        </w:rPr>
        <w:t xml:space="preserve">         </w:t>
      </w:r>
      <w:r w:rsidRPr="00A47629">
        <w:rPr>
          <w:rFonts w:ascii="Calibri" w:hAnsi="Calibri" w:cs="Calibri"/>
          <w:b/>
          <w:bCs/>
          <w:color w:val="808080" w:themeColor="background1" w:themeShade="80"/>
          <w:lang w:val="es-UY"/>
        </w:rPr>
        <w:t xml:space="preserve">¿Cuál cree que es la solución para satisfacer la creciente demanda de alimentos y garantizar un uso responsable de los recursos naturales? </w:t>
      </w:r>
    </w:p>
    <w:p w:rsidR="0092440E" w:rsidRPr="0092440E" w:rsidRDefault="00A47629" w:rsidP="004B11F0">
      <w:pPr>
        <w:pStyle w:val="NormalWeb"/>
        <w:shd w:val="clear" w:color="auto" w:fill="FFFFFF"/>
        <w:rPr>
          <w:lang w:val="es-UY"/>
        </w:rPr>
      </w:pPr>
      <w:r>
        <w:rPr>
          <w:rFonts w:ascii="Calibri" w:hAnsi="Calibri" w:cs="Calibri"/>
          <w:lang w:val="es-UY"/>
        </w:rPr>
        <w:t>Sin dudas creo</w:t>
      </w:r>
      <w:r w:rsidR="0092440E">
        <w:rPr>
          <w:rFonts w:ascii="Calibri" w:hAnsi="Calibri" w:cs="Calibri"/>
          <w:lang w:val="es-UY"/>
        </w:rPr>
        <w:t xml:space="preserve"> que la solución para </w:t>
      </w:r>
      <w:r>
        <w:rPr>
          <w:rFonts w:ascii="Calibri" w:hAnsi="Calibri" w:cs="Calibri"/>
          <w:lang w:val="es-UY"/>
        </w:rPr>
        <w:t>llegar con más y mejores alimentos a la creciente población mundial es</w:t>
      </w:r>
      <w:r w:rsidR="004B11F0">
        <w:rPr>
          <w:rFonts w:ascii="Calibri" w:hAnsi="Calibri" w:cs="Calibri"/>
          <w:lang w:val="es-UY"/>
        </w:rPr>
        <w:t xml:space="preserve"> a través de</w:t>
      </w:r>
      <w:r>
        <w:rPr>
          <w:rFonts w:ascii="Calibri" w:hAnsi="Calibri" w:cs="Calibri"/>
          <w:lang w:val="es-UY"/>
        </w:rPr>
        <w:t xml:space="preserve"> </w:t>
      </w:r>
      <w:r w:rsidR="0092440E">
        <w:rPr>
          <w:rFonts w:ascii="Calibri" w:hAnsi="Calibri" w:cs="Calibri"/>
          <w:lang w:val="es-UY"/>
        </w:rPr>
        <w:t xml:space="preserve">la biotecnología. </w:t>
      </w:r>
      <w:r>
        <w:rPr>
          <w:rFonts w:ascii="Calibri" w:hAnsi="Calibri" w:cs="Calibri"/>
          <w:lang w:val="es-UY"/>
        </w:rPr>
        <w:t xml:space="preserve">Lo que antes se daba cada cientos </w:t>
      </w:r>
      <w:r w:rsidR="004B11F0">
        <w:rPr>
          <w:rFonts w:ascii="Calibri" w:hAnsi="Calibri" w:cs="Calibri"/>
          <w:lang w:val="es-UY"/>
        </w:rPr>
        <w:t xml:space="preserve">de año </w:t>
      </w:r>
      <w:r>
        <w:rPr>
          <w:rFonts w:ascii="Calibri" w:hAnsi="Calibri" w:cs="Calibri"/>
          <w:lang w:val="es-UY"/>
        </w:rPr>
        <w:t xml:space="preserve">por selección natural, hoy se </w:t>
      </w:r>
      <w:r w:rsidR="004B11F0">
        <w:rPr>
          <w:rFonts w:ascii="Calibri" w:hAnsi="Calibri" w:cs="Calibri"/>
          <w:lang w:val="es-UY"/>
        </w:rPr>
        <w:t xml:space="preserve">logra en pocos años gracias a los enormes avances </w:t>
      </w:r>
      <w:r w:rsidR="004B11F0">
        <w:rPr>
          <w:rFonts w:ascii="Calibri" w:hAnsi="Calibri" w:cs="Calibri"/>
          <w:lang w:val="es-UY"/>
        </w:rPr>
        <w:lastRenderedPageBreak/>
        <w:t xml:space="preserve">tecnológicos. Un correcto uso de la biotecnología hace, además, que se dependa menos de las aplicaciones de insumos para los cultivos, por lo que se garantiza un uso más amigable de los recursos naturales. </w:t>
      </w:r>
    </w:p>
    <w:p w:rsidR="00C642F4" w:rsidRPr="0092440E" w:rsidRDefault="004B11F0">
      <w:pPr>
        <w:rPr>
          <w:lang w:val="es-UY"/>
        </w:rPr>
      </w:pPr>
    </w:p>
    <w:sectPr w:rsidR="00C642F4" w:rsidRPr="0092440E" w:rsidSect="000B112E">
      <w:pgSz w:w="12240" w:h="15840"/>
      <w:pgMar w:top="1417" w:right="1701"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F7C"/>
    <w:rsid w:val="00036EFD"/>
    <w:rsid w:val="00066CD1"/>
    <w:rsid w:val="000A5B9B"/>
    <w:rsid w:val="000B112E"/>
    <w:rsid w:val="002C57FC"/>
    <w:rsid w:val="00303C3F"/>
    <w:rsid w:val="004B11F0"/>
    <w:rsid w:val="00577885"/>
    <w:rsid w:val="005D1CF5"/>
    <w:rsid w:val="00614F1D"/>
    <w:rsid w:val="00652776"/>
    <w:rsid w:val="006E0FB5"/>
    <w:rsid w:val="007D5A40"/>
    <w:rsid w:val="008B5F7C"/>
    <w:rsid w:val="0092440E"/>
    <w:rsid w:val="009D3527"/>
    <w:rsid w:val="00A47629"/>
    <w:rsid w:val="00BA17CF"/>
    <w:rsid w:val="00CB4D81"/>
    <w:rsid w:val="00D332BC"/>
    <w:rsid w:val="00D90CE1"/>
    <w:rsid w:val="00EC456E"/>
    <w:rsid w:val="00F760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5F7C"/>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5F7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98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2594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LDCommodities</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Fiorella Canoniero</dc:creator>
  <cp:lastModifiedBy>Maite Otegui</cp:lastModifiedBy>
  <cp:revision>2</cp:revision>
  <dcterms:created xsi:type="dcterms:W3CDTF">2015-06-01T20:41:00Z</dcterms:created>
  <dcterms:modified xsi:type="dcterms:W3CDTF">2015-06-01T20:41:00Z</dcterms:modified>
</cp:coreProperties>
</file>